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E0" w:rsidRDefault="00F708E0" w:rsidP="00F708E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541F499" wp14:editId="2E517337">
            <wp:extent cx="1666875" cy="1457325"/>
            <wp:effectExtent l="0" t="0" r="9525" b="9525"/>
            <wp:docPr id="1" name="Рисунок 1" descr="Описание: Описание: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8E0" w:rsidRDefault="00F708E0" w:rsidP="00F708E0">
      <w:pPr>
        <w:jc w:val="center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en-US"/>
        </w:rPr>
        <w:t>ԼՈՌԻ-ՓԱՄԲԱԿԻ   ԵՐԿՐԱԳԻՏԱԿԱՆ   ԹԱՆԳԱՐԱՆ</w:t>
      </w:r>
    </w:p>
    <w:p w:rsidR="00F708E0" w:rsidRPr="00C42AD8" w:rsidRDefault="00F708E0" w:rsidP="00F708E0">
      <w:pPr>
        <w:jc w:val="center"/>
        <w:rPr>
          <w:rFonts w:ascii="Sylfaen" w:hAnsi="Sylfaen"/>
          <w:b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BDD276" wp14:editId="5E3FA54C">
                <wp:simplePos x="0" y="0"/>
                <wp:positionH relativeFrom="column">
                  <wp:posOffset>-116205</wp:posOffset>
                </wp:positionH>
                <wp:positionV relativeFrom="paragraph">
                  <wp:posOffset>274320</wp:posOffset>
                </wp:positionV>
                <wp:extent cx="6524625" cy="0"/>
                <wp:effectExtent l="0" t="19050" r="95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7F1C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15pt,21.6pt" to="504.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" strokeweight="4.5pt">
                <v:stroke linestyle="thinThick"/>
              </v:line>
            </w:pict>
          </mc:Fallback>
        </mc:AlternateContent>
      </w:r>
      <w:proofErr w:type="spellStart"/>
      <w:r>
        <w:rPr>
          <w:rFonts w:ascii="Sylfaen" w:hAnsi="Sylfaen"/>
          <w:b/>
          <w:lang w:val="en-US"/>
        </w:rPr>
        <w:t>Պետական</w:t>
      </w:r>
      <w:proofErr w:type="spellEnd"/>
      <w:r>
        <w:rPr>
          <w:rFonts w:ascii="Sylfaen" w:hAnsi="Sylfaen"/>
          <w:b/>
          <w:lang w:val="en-US"/>
        </w:rPr>
        <w:t xml:space="preserve"> </w:t>
      </w:r>
      <w:proofErr w:type="spellStart"/>
      <w:r>
        <w:rPr>
          <w:rFonts w:ascii="Sylfaen" w:hAnsi="Sylfaen"/>
          <w:b/>
          <w:lang w:val="en-US"/>
        </w:rPr>
        <w:t>ոչ</w:t>
      </w:r>
      <w:proofErr w:type="spellEnd"/>
      <w:r>
        <w:rPr>
          <w:rFonts w:ascii="Sylfaen" w:hAnsi="Sylfaen"/>
          <w:b/>
          <w:lang w:val="en-US"/>
        </w:rPr>
        <w:t xml:space="preserve"> </w:t>
      </w:r>
      <w:proofErr w:type="spellStart"/>
      <w:r>
        <w:rPr>
          <w:rFonts w:ascii="Sylfaen" w:hAnsi="Sylfaen"/>
          <w:b/>
          <w:lang w:val="en-US"/>
        </w:rPr>
        <w:t>առևտրային</w:t>
      </w:r>
      <w:proofErr w:type="spellEnd"/>
      <w:r>
        <w:rPr>
          <w:rFonts w:ascii="Sylfaen" w:hAnsi="Sylfaen"/>
          <w:b/>
          <w:lang w:val="en-US"/>
        </w:rPr>
        <w:t xml:space="preserve"> </w:t>
      </w:r>
      <w:proofErr w:type="spellStart"/>
      <w:r>
        <w:rPr>
          <w:rFonts w:ascii="Sylfaen" w:hAnsi="Sylfaen"/>
          <w:b/>
          <w:lang w:val="en-US"/>
        </w:rPr>
        <w:t>կազմակերպություն</w:t>
      </w:r>
      <w:proofErr w:type="spellEnd"/>
      <w:r>
        <w:rPr>
          <w:rFonts w:ascii="Sylfaen" w:hAnsi="Sylfaen"/>
          <w:b/>
          <w:lang w:val="en-US"/>
        </w:rPr>
        <w:t xml:space="preserve"> </w:t>
      </w:r>
    </w:p>
    <w:p w:rsidR="00F708E0" w:rsidRDefault="00F708E0" w:rsidP="000A1400">
      <w:pPr>
        <w:rPr>
          <w:rFonts w:ascii="Arial Armenian" w:hAnsi="Arial Armenian"/>
          <w:b/>
          <w:lang w:val="en-US"/>
        </w:rPr>
      </w:pPr>
      <w:r>
        <w:rPr>
          <w:rFonts w:ascii="Arial Armenian" w:hAnsi="Arial Armenian"/>
          <w:sz w:val="20"/>
          <w:szCs w:val="20"/>
          <w:lang w:val="en-US"/>
        </w:rPr>
        <w:t xml:space="preserve">      </w:t>
      </w:r>
      <w:r>
        <w:rPr>
          <w:rFonts w:ascii="Arial Armenian" w:hAnsi="Arial Armenian"/>
          <w:sz w:val="20"/>
          <w:szCs w:val="20"/>
          <w:lang w:val="en-US"/>
        </w:rPr>
        <w:tab/>
      </w:r>
      <w:r>
        <w:rPr>
          <w:rFonts w:ascii="Arial Armenian" w:hAnsi="Arial Armenian"/>
          <w:sz w:val="20"/>
          <w:szCs w:val="20"/>
          <w:lang w:val="en-US"/>
        </w:rPr>
        <w:tab/>
      </w:r>
      <w:r>
        <w:rPr>
          <w:rFonts w:ascii="Arial Armenian" w:hAnsi="Arial Armenian"/>
          <w:sz w:val="20"/>
          <w:szCs w:val="20"/>
          <w:lang w:val="en-US"/>
        </w:rPr>
        <w:tab/>
      </w:r>
      <w:r>
        <w:rPr>
          <w:rFonts w:ascii="Arial Armenian" w:hAnsi="Arial Armenian"/>
          <w:sz w:val="20"/>
          <w:szCs w:val="20"/>
          <w:lang w:val="en-US"/>
        </w:rPr>
        <w:tab/>
      </w:r>
      <w:r>
        <w:rPr>
          <w:rFonts w:ascii="Arial Armenian" w:hAnsi="Arial Armenian"/>
          <w:sz w:val="20"/>
          <w:szCs w:val="20"/>
          <w:lang w:val="en-US"/>
        </w:rPr>
        <w:tab/>
      </w:r>
      <w:r>
        <w:rPr>
          <w:rFonts w:ascii="Arial Armenian" w:hAnsi="Arial Armenian"/>
          <w:sz w:val="20"/>
          <w:szCs w:val="20"/>
          <w:lang w:val="en-US"/>
        </w:rPr>
        <w:tab/>
      </w:r>
      <w:r>
        <w:rPr>
          <w:rFonts w:ascii="Arial Armenian" w:hAnsi="Arial Armenian"/>
          <w:sz w:val="20"/>
          <w:szCs w:val="20"/>
          <w:lang w:val="en-US"/>
        </w:rPr>
        <w:tab/>
        <w:t xml:space="preserve">    </w:t>
      </w:r>
      <w:r>
        <w:rPr>
          <w:rFonts w:ascii="Arial Armenian" w:hAnsi="Arial Armenian"/>
          <w:sz w:val="20"/>
          <w:szCs w:val="20"/>
          <w:lang w:val="en-US"/>
        </w:rPr>
        <w:tab/>
      </w:r>
      <w:r>
        <w:rPr>
          <w:rFonts w:ascii="Arial Armenian" w:hAnsi="Arial Armenian"/>
          <w:sz w:val="20"/>
          <w:szCs w:val="20"/>
          <w:lang w:val="en-US"/>
        </w:rPr>
        <w:tab/>
      </w:r>
      <w:r>
        <w:rPr>
          <w:rFonts w:ascii="Arial Armenian" w:hAnsi="Arial Armenian"/>
          <w:sz w:val="20"/>
          <w:szCs w:val="20"/>
          <w:lang w:val="en-US"/>
        </w:rPr>
        <w:tab/>
      </w:r>
      <w:r>
        <w:rPr>
          <w:rFonts w:ascii="Arial Armenian" w:hAnsi="Arial Armenian"/>
          <w:b/>
          <w:lang w:val="en-US"/>
        </w:rPr>
        <w:t>§ 2</w:t>
      </w:r>
      <w:r w:rsidR="006E0F58">
        <w:rPr>
          <w:rFonts w:ascii="Arial Armenian" w:hAnsi="Arial Armenian"/>
          <w:b/>
          <w:lang w:val="en-US"/>
        </w:rPr>
        <w:t>6</w:t>
      </w:r>
      <w:proofErr w:type="gramStart"/>
      <w:r>
        <w:rPr>
          <w:rFonts w:ascii="Arial Armenian" w:hAnsi="Arial Armenian"/>
          <w:b/>
          <w:lang w:val="en-US"/>
        </w:rPr>
        <w:t xml:space="preserve">¦ </w:t>
      </w:r>
      <w:r>
        <w:rPr>
          <w:rFonts w:ascii="Sylfaen" w:hAnsi="Sylfaen"/>
          <w:b/>
          <w:lang w:val="en-US"/>
        </w:rPr>
        <w:t xml:space="preserve"> </w:t>
      </w:r>
      <w:proofErr w:type="spellStart"/>
      <w:r>
        <w:rPr>
          <w:rFonts w:ascii="Sylfaen" w:hAnsi="Sylfaen"/>
          <w:b/>
          <w:lang w:val="en-US"/>
        </w:rPr>
        <w:t>հունվար</w:t>
      </w:r>
      <w:proofErr w:type="spellEnd"/>
      <w:proofErr w:type="gramEnd"/>
      <w:r>
        <w:rPr>
          <w:rFonts w:ascii="Sylfaen" w:hAnsi="Sylfaen"/>
          <w:b/>
          <w:lang w:val="en-US"/>
        </w:rPr>
        <w:t xml:space="preserve">  </w:t>
      </w:r>
      <w:r w:rsidR="000A1400">
        <w:rPr>
          <w:rFonts w:ascii="Arial Armenian" w:hAnsi="Arial Armenian"/>
          <w:b/>
          <w:lang w:val="en-US"/>
        </w:rPr>
        <w:t>2021Ã</w:t>
      </w:r>
    </w:p>
    <w:tbl>
      <w:tblPr>
        <w:tblW w:w="10645" w:type="dxa"/>
        <w:tblInd w:w="-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345"/>
        <w:gridCol w:w="1040"/>
        <w:gridCol w:w="3101"/>
        <w:gridCol w:w="548"/>
        <w:gridCol w:w="762"/>
        <w:gridCol w:w="735"/>
        <w:gridCol w:w="842"/>
        <w:gridCol w:w="987"/>
      </w:tblGrid>
      <w:tr w:rsidR="00CA335C" w:rsidTr="00CA335C">
        <w:trPr>
          <w:trHeight w:val="120"/>
        </w:trPr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1400" w:rsidRPr="000A1400" w:rsidRDefault="000A1400">
            <w:pPr>
              <w:spacing w:after="0" w:line="240" w:lineRule="auto"/>
              <w:rPr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Pr="000A1400" w:rsidRDefault="000A1400">
            <w:pPr>
              <w:rPr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Pr="000A1400" w:rsidRDefault="000A14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A1400" w:rsidRPr="00CA335C" w:rsidTr="00CA335C">
        <w:trPr>
          <w:trHeight w:val="180"/>
        </w:trPr>
        <w:tc>
          <w:tcPr>
            <w:tcW w:w="10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Pr="00CA335C" w:rsidRDefault="000A14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ՊԵՏԱԿԱՆ</w:t>
            </w:r>
            <w:r w:rsidRPr="00CA335C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ԲՅՈՒՋԵԻ</w:t>
            </w:r>
            <w:r w:rsidRPr="00CA335C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ՄԻՋՈՑՆԵՐԻ</w:t>
            </w:r>
            <w:r w:rsidRPr="00CA335C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ՀԱՇՎԻՆ</w:t>
            </w:r>
            <w:r w:rsidRPr="00CA335C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ԿԱՏԱՐՎԵԼԻՔ</w:t>
            </w:r>
            <w:r w:rsidRPr="00CA335C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ԳՆՈՒՄՆԵՐԻ</w:t>
            </w:r>
            <w:r w:rsidRPr="00CA335C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ՊԼԱՆ</w:t>
            </w:r>
          </w:p>
        </w:tc>
      </w:tr>
      <w:tr w:rsidR="00CA335C" w:rsidRPr="009C5FEF" w:rsidTr="00CA335C">
        <w:trPr>
          <w:trHeight w:val="264"/>
        </w:trPr>
        <w:tc>
          <w:tcPr>
            <w:tcW w:w="8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P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0A1400">
              <w:rPr>
                <w:rFonts w:ascii="Calibri" w:hAnsi="Calibri"/>
                <w:b/>
                <w:bCs/>
                <w:color w:val="000000"/>
                <w:lang w:val="en-US"/>
              </w:rPr>
              <w:t> 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Պատվիրատուն</w:t>
            </w:r>
            <w:proofErr w:type="spellEnd"/>
            <w:r w:rsidRPr="000A1400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ՀՀ</w:t>
            </w:r>
            <w:r w:rsidRPr="000A1400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ԿԳՄՍՆ</w:t>
            </w:r>
            <w:r w:rsidRPr="000A1400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,,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Լոռի</w:t>
            </w:r>
            <w:proofErr w:type="spellEnd"/>
            <w:r w:rsidRPr="000A1400">
              <w:rPr>
                <w:rFonts w:ascii="Calibri" w:hAnsi="Calibri"/>
                <w:b/>
                <w:bCs/>
                <w:color w:val="000000"/>
                <w:lang w:val="en-US"/>
              </w:rPr>
              <w:t>-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Փամբակ</w:t>
            </w:r>
            <w:proofErr w:type="spellEnd"/>
            <w:r w:rsidRPr="000A1400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երկրագիտական</w:t>
            </w:r>
            <w:proofErr w:type="spellEnd"/>
            <w:r w:rsidRPr="000A1400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թանգարան</w:t>
            </w:r>
            <w:proofErr w:type="spellEnd"/>
            <w:r w:rsidRPr="000A1400">
              <w:rPr>
                <w:rFonts w:ascii="Calibri" w:hAnsi="Calibri"/>
                <w:b/>
                <w:bCs/>
                <w:color w:val="000000"/>
                <w:lang w:val="en-US"/>
              </w:rPr>
              <w:t xml:space="preserve"> ,,  </w:t>
            </w:r>
            <w:r>
              <w:rPr>
                <w:rFonts w:ascii="Sylfaen" w:hAnsi="Sylfaen" w:cs="Sylfaen"/>
                <w:b/>
                <w:bCs/>
                <w:color w:val="000000"/>
              </w:rPr>
              <w:t>ՊՈԱԿ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P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Pr="000A1400" w:rsidRDefault="000A1400">
            <w:pPr>
              <w:rPr>
                <w:sz w:val="20"/>
                <w:szCs w:val="20"/>
                <w:lang w:val="en-US"/>
              </w:rPr>
            </w:pPr>
          </w:p>
        </w:tc>
      </w:tr>
      <w:tr w:rsidR="00CA335C" w:rsidRPr="009C5FEF" w:rsidTr="00CA335C">
        <w:trPr>
          <w:trHeight w:val="1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Pr="000A1400" w:rsidRDefault="000A1400">
            <w:pPr>
              <w:jc w:val="center"/>
              <w:rPr>
                <w:rFonts w:ascii="Calibri" w:hAnsi="Calibri"/>
                <w:color w:val="000000"/>
                <w:u w:val="single"/>
                <w:lang w:val="en-US"/>
              </w:rPr>
            </w:pPr>
            <w:r w:rsidRPr="000A1400">
              <w:rPr>
                <w:rFonts w:ascii="Calibri" w:hAnsi="Calibri"/>
                <w:color w:val="000000"/>
                <w:u w:val="single"/>
                <w:lang w:val="en-US"/>
              </w:rPr>
              <w:t>(</w:t>
            </w:r>
            <w:proofErr w:type="spellStart"/>
            <w:r>
              <w:rPr>
                <w:rFonts w:ascii="Sylfaen" w:hAnsi="Sylfaen" w:cs="Sylfaen"/>
                <w:color w:val="000000"/>
                <w:u w:val="single"/>
              </w:rPr>
              <w:t>ըստ</w:t>
            </w:r>
            <w:proofErr w:type="spellEnd"/>
            <w:r w:rsidRPr="000A1400">
              <w:rPr>
                <w:rFonts w:ascii="Calibri" w:hAnsi="Calibri"/>
                <w:color w:val="00000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u w:val="single"/>
              </w:rPr>
              <w:t>բյուջետային</w:t>
            </w:r>
            <w:proofErr w:type="spellEnd"/>
            <w:r w:rsidRPr="000A1400">
              <w:rPr>
                <w:rFonts w:ascii="Calibri" w:hAnsi="Calibri"/>
                <w:color w:val="00000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u w:val="single"/>
              </w:rPr>
              <w:t>ծախսերի</w:t>
            </w:r>
            <w:proofErr w:type="spellEnd"/>
            <w:r w:rsidRPr="000A1400">
              <w:rPr>
                <w:rFonts w:ascii="Calibri" w:hAnsi="Calibri"/>
                <w:color w:val="00000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u w:val="single"/>
              </w:rPr>
              <w:t>գերատեսչական</w:t>
            </w:r>
            <w:proofErr w:type="spellEnd"/>
            <w:r w:rsidRPr="000A1400">
              <w:rPr>
                <w:rFonts w:ascii="Calibri" w:hAnsi="Calibri"/>
                <w:color w:val="00000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u w:val="single"/>
              </w:rPr>
              <w:t>դասակարգման</w:t>
            </w:r>
            <w:proofErr w:type="spellEnd"/>
            <w:r w:rsidRPr="000A1400">
              <w:rPr>
                <w:rFonts w:ascii="Calibri" w:hAnsi="Calibri"/>
                <w:color w:val="000000"/>
                <w:u w:val="single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Pr="000A1400" w:rsidRDefault="000A1400">
            <w:pPr>
              <w:jc w:val="center"/>
              <w:rPr>
                <w:rFonts w:ascii="Calibri" w:hAnsi="Calibri"/>
                <w:color w:val="000000"/>
                <w:u w:val="single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Pr="000A1400" w:rsidRDefault="000A14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Pr="000A1400" w:rsidRDefault="000A14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Pr="000A1400" w:rsidRDefault="000A14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Pr="000A1400" w:rsidRDefault="000A1400">
            <w:pPr>
              <w:rPr>
                <w:sz w:val="20"/>
                <w:szCs w:val="20"/>
                <w:lang w:val="en-US"/>
              </w:rPr>
            </w:pPr>
          </w:p>
        </w:tc>
      </w:tr>
      <w:tr w:rsidR="00CA335C" w:rsidTr="00CA335C">
        <w:trPr>
          <w:trHeight w:val="12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Ծրագիրը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sz w:val="20"/>
                <w:szCs w:val="20"/>
              </w:rPr>
            </w:pPr>
          </w:p>
        </w:tc>
      </w:tr>
      <w:tr w:rsidR="00CA335C" w:rsidTr="00CA335C">
        <w:trPr>
          <w:trHeight w:val="120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Անվանումը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Պետական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ոչ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առևտրային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կազմակերպության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պահպանման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ծախսեր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sz w:val="20"/>
                <w:szCs w:val="20"/>
              </w:rPr>
            </w:pPr>
          </w:p>
        </w:tc>
      </w:tr>
      <w:tr w:rsidR="00CA335C" w:rsidTr="00CA335C">
        <w:trPr>
          <w:trHeight w:val="120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0A1400">
            <w:pPr>
              <w:tabs>
                <w:tab w:val="left" w:pos="7359"/>
              </w:tabs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բաժին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-09 </w:t>
            </w:r>
            <w:proofErr w:type="spellStart"/>
            <w:r>
              <w:rPr>
                <w:rFonts w:ascii="Sylfaen" w:hAnsi="Sylfaen" w:cs="Sylfaen"/>
                <w:color w:val="000000"/>
              </w:rPr>
              <w:t>խումբ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-01 </w:t>
            </w:r>
            <w:proofErr w:type="spellStart"/>
            <w:r>
              <w:rPr>
                <w:rFonts w:ascii="Sylfaen" w:hAnsi="Sylfaen" w:cs="Sylfaen"/>
                <w:color w:val="000000"/>
              </w:rPr>
              <w:t>դաս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-02 </w:t>
            </w:r>
            <w:proofErr w:type="spellStart"/>
            <w:r>
              <w:rPr>
                <w:rFonts w:ascii="Sylfaen" w:hAnsi="Sylfaen" w:cs="Sylfaen"/>
                <w:color w:val="000000"/>
              </w:rPr>
              <w:t>ծրագիր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sz w:val="20"/>
                <w:szCs w:val="20"/>
              </w:rPr>
            </w:pPr>
          </w:p>
        </w:tc>
      </w:tr>
      <w:tr w:rsidR="00CA335C" w:rsidTr="00CA335C">
        <w:trPr>
          <w:trHeight w:val="120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</w:t>
            </w:r>
            <w:proofErr w:type="spellStart"/>
            <w:r>
              <w:rPr>
                <w:rFonts w:ascii="Sylfaen" w:hAnsi="Sylfaen" w:cs="Sylfaen"/>
                <w:color w:val="000000"/>
              </w:rPr>
              <w:t>ըստ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բյուջետային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ծախսերի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գործառական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դասակարգման</w:t>
            </w:r>
            <w:proofErr w:type="spellEnd"/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sz w:val="20"/>
                <w:szCs w:val="20"/>
              </w:rPr>
            </w:pPr>
          </w:p>
        </w:tc>
      </w:tr>
      <w:tr w:rsidR="00CA335C" w:rsidTr="00CA335C">
        <w:trPr>
          <w:trHeight w:val="34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Միջանցիկ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կոդը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CPV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դասակարգման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Գնման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առարկայի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Գնման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ձևը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Չափի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գումարը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Քանակը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ԾԱՌԱՅՈՒԹՅՈՒՆ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65300000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Էլեկտրաէներգիայի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բաշխման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ԿՎՏ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3333</w:t>
            </w:r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65200000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Բնական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գազի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մատակարարման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Խ</w:t>
            </w:r>
            <w:r>
              <w:rPr>
                <w:rFonts w:ascii="Calibri" w:hAnsi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7302</w:t>
            </w:r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65100000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բախշման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Խ</w:t>
            </w:r>
            <w:r>
              <w:rPr>
                <w:rFonts w:ascii="Calibri" w:hAnsi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781</w:t>
            </w:r>
          </w:p>
        </w:tc>
      </w:tr>
      <w:tr w:rsidR="000A1400" w:rsidTr="00CA335C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90511100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Աղբի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հավաքման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75,0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աշակերտ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50531140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Կաթսայատան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փորձաքննության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գնի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</w:t>
            </w:r>
            <w:proofErr w:type="spellEnd"/>
          </w:p>
        </w:tc>
      </w:tr>
      <w:tr w:rsidR="000A1400" w:rsidTr="00CA335C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79800000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Տպագրական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ծառայություն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գունավոր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տպագր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դիպլոմներ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այլ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72400000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Համացանցային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ծառ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ինտերն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48441300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ՀԾ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</w:tr>
      <w:tr w:rsidR="000A1400" w:rsidTr="00CA335C">
        <w:trPr>
          <w:trHeight w:val="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50311120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Պատճենահանման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սարքերի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պահպանման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վերանորոգման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ծառ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72500000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Համակ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Առնչվող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ծառայութ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72410000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Ծառայությունների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մատուցում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անձ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450,0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հանձձ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ընդ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արձ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98390000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ծառայություններ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էլ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ստոր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պարտ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վճ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նախագծման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ծառ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ԱՊՐԱՆՔՆԵՐ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Գրենական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պիտույքներ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30197622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Թուղթ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</w:t>
            </w:r>
            <w:r>
              <w:rPr>
                <w:rFonts w:ascii="Calibri" w:hAnsi="Calibri"/>
                <w:color w:val="000000"/>
              </w:rPr>
              <w:t>4 /500/DUBL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1,8-2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30197234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Թղթապանակ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կոշտ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կազմով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0,8-1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30197231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Թղթապանակ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պոլիմերային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կազմ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30197230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Թղթապանակ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զսպանակով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30197235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Թղթապանակ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ամրակով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30199420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Թուղթ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նշումների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սոսնձվածքով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0,8-1,3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30192121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Գնդիկավոր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գրիչ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0,15-0,25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24911200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Սոսինձ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</w:rPr>
              <w:t>էմուլսիա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30192930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ուղղիչ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գրիչ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0,25-0,5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30197112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Կարիչ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մետաղոպլաստե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միջին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30197100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Կարիչի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մետաղ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</w:rPr>
              <w:t>Կապեր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0,1-0,2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30234640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Ֆլեշ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16 </w:t>
            </w:r>
            <w:r>
              <w:rPr>
                <w:rFonts w:ascii="Sylfaen" w:hAnsi="Sylfaen" w:cs="Sylfaen"/>
                <w:color w:val="000000"/>
              </w:rPr>
              <w:t>ԳԲ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30197120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Կոճգամ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30192128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Գելային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գրիչ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30192130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Մատիտ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30192133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Սրիչ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30192231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Սկոչ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0,2-0,65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30197231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Ֆայլ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CA335C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1400" w:rsidRDefault="000A1400">
            <w:pPr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1400" w:rsidRDefault="000A1400">
            <w:pPr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1400" w:rsidRDefault="000A1400">
            <w:pPr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1400" w:rsidRDefault="000A1400">
            <w:pPr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30192700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Գրենական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պիտույքներ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ՏՆՏԵՍԱԿԱՆ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ԱՊՐԱՆՔՆԵՐ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39836000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Ավել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1-1,3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39812600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Ռախշա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</w:rPr>
              <w:t>մաքրող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փոշի</w:t>
            </w:r>
            <w:proofErr w:type="spellEnd"/>
            <w:r>
              <w:rPr>
                <w:rFonts w:ascii="Calibri" w:hAnsi="Calibri"/>
                <w:color w:val="000000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18421190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Ձեռնոց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զույգ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39831240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Մաքրող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նյութեր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0,2-1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39831276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Զուգարանի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մաքրման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նյութ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39831281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Ապակի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մաքր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լաթ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39831283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Հատակի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լվացման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լաթ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39831245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Հեղուկ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օճառ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33760000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Զուգարանի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թուղթ</w:t>
            </w:r>
            <w:r>
              <w:rPr>
                <w:rFonts w:ascii="Calibri" w:hAnsi="Calibri"/>
                <w:color w:val="000000"/>
              </w:rPr>
              <w:t>,</w:t>
            </w:r>
            <w:r>
              <w:rPr>
                <w:rFonts w:ascii="Sylfaen" w:hAnsi="Sylfaen" w:cs="Sylfaen"/>
                <w:color w:val="000000"/>
              </w:rPr>
              <w:t>զուգարանի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անձեռոցիկ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0,12-0,25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39811300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Հոտազերծիչ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39831247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Աղտահոնող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հեղուկ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39821100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այլ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մաքրող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նյութեր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0,5-1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33141118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անձեռոցիկներ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</w:rPr>
              <w:t>չոր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0,3-0,5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33141118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Անձեռոցիկ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խոնավ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0,5-0,8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39831282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Կահույք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մաքրելու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լաթ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39839300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Թիակ</w:t>
            </w:r>
            <w:proofErr w:type="spellEnd"/>
            <w:r>
              <w:rPr>
                <w:rFonts w:ascii="Sylfaen" w:hAnsi="Sylfaen" w:cs="Sylfaen"/>
                <w:color w:val="000000"/>
              </w:rPr>
              <w:t>՝</w:t>
            </w:r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ձյուն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մաքրելու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19641000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Աղբի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տոպրակ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39831280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Լուսամուտ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մաքրելու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ձողափայտ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39221420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Խազանակներ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1,5-1,8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en-US"/>
              </w:rPr>
              <w:t>39221400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Այլ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տնտեսական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Շինարարական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ապրանքներ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նյութեր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և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44140000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Շինարարական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նյութերին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առնչվող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ապրանքներ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սոսինձ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 w:rsidP="00CA335C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proofErr w:type="spellEnd"/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գնի</w:t>
            </w:r>
            <w:proofErr w:type="spellEnd"/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առ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44480000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Հակահրդեհային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սարքավորումներ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proofErr w:type="spellEnd"/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գնի</w:t>
            </w:r>
            <w:proofErr w:type="spellEnd"/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առ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ՍԱՐՔԵՐ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և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ՍԱՐՔԱՎՈՐՈՒՄՆԵՐ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79981100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ԲԱԺԱՆՈՐԴԱԳՐՈՒՄ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proofErr w:type="spellEnd"/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գնի</w:t>
            </w:r>
            <w:proofErr w:type="spellEnd"/>
            <w:r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2"/>
                <w:szCs w:val="12"/>
              </w:rPr>
              <w:t>առ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  <w:tr w:rsidR="000A1400" w:rsidTr="00CA335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ՀԻՄՆԱԿԱՆ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</w:rPr>
              <w:t>ՄԻՋՈՑՆԵՐ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A335C" w:rsidTr="00CA335C">
        <w:trPr>
          <w:trHeight w:val="307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45400000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Շենքերի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,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շինությունների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ընթացիկնորոգման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ըստ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նախագծի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A1400" w:rsidRDefault="000A14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հաշ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</w:t>
            </w:r>
            <w:proofErr w:type="spellEnd"/>
          </w:p>
        </w:tc>
      </w:tr>
    </w:tbl>
    <w:p w:rsidR="000A1400" w:rsidRPr="000A1400" w:rsidRDefault="000A1400" w:rsidP="000A1400">
      <w:pPr>
        <w:rPr>
          <w:rFonts w:ascii="Arial Armenian" w:hAnsi="Arial Armenian"/>
          <w:b/>
          <w:lang w:val="en-US"/>
        </w:rPr>
      </w:pPr>
    </w:p>
    <w:p w:rsidR="005C2679" w:rsidRDefault="005C2679" w:rsidP="00F708E0">
      <w:pPr>
        <w:rPr>
          <w:rFonts w:ascii="Sylfaen" w:hAnsi="Sylfaen"/>
          <w:sz w:val="26"/>
          <w:szCs w:val="26"/>
          <w:lang w:val="en-US"/>
        </w:rPr>
      </w:pPr>
    </w:p>
    <w:p w:rsidR="006E0F58" w:rsidRPr="00B7086E" w:rsidRDefault="006E0F58" w:rsidP="00F708E0">
      <w:pPr>
        <w:rPr>
          <w:lang w:val="en-US"/>
        </w:rPr>
      </w:pPr>
    </w:p>
    <w:p w:rsidR="00F708E0" w:rsidRDefault="00F708E0" w:rsidP="00F708E0">
      <w:pPr>
        <w:spacing w:after="0"/>
        <w:jc w:val="center"/>
        <w:rPr>
          <w:rFonts w:ascii="Sylfaen" w:hAnsi="Sylfaen"/>
          <w:b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AB549CC" wp14:editId="27DCF43F">
                <wp:simplePos x="0" y="0"/>
                <wp:positionH relativeFrom="column">
                  <wp:posOffset>-228600</wp:posOffset>
                </wp:positionH>
                <wp:positionV relativeFrom="paragraph">
                  <wp:posOffset>143510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A9FD8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1.3pt" to="47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F708E0" w:rsidRDefault="00F708E0" w:rsidP="00F708E0">
      <w:pPr>
        <w:spacing w:after="0"/>
        <w:jc w:val="center"/>
        <w:rPr>
          <w:rFonts w:ascii="Sylfaen" w:hAnsi="Sylfaen" w:cs="Sylfaen"/>
          <w:b/>
          <w:bCs/>
          <w:sz w:val="20"/>
          <w:lang w:val="en-US"/>
        </w:rPr>
      </w:pPr>
      <w:r>
        <w:rPr>
          <w:rFonts w:ascii="Sylfaen" w:hAnsi="Sylfaen" w:cs="Sylfaen"/>
          <w:b/>
          <w:bCs/>
          <w:sz w:val="20"/>
          <w:lang w:val="en-US"/>
        </w:rPr>
        <w:t>ԼՈՌԻ-ՓԱՄԲԱԿԻ ԵՐԿՐԱԳԻՏԱԿԱՆ ԹԱՆԳԱՐԱՆ</w:t>
      </w:r>
    </w:p>
    <w:p w:rsidR="00F708E0" w:rsidRDefault="00F708E0" w:rsidP="00F708E0">
      <w:pPr>
        <w:spacing w:after="0"/>
        <w:jc w:val="center"/>
        <w:rPr>
          <w:rFonts w:ascii="Sylfaen" w:hAnsi="Sylfaen" w:cs="Sylfaen"/>
          <w:b/>
          <w:bCs/>
          <w:sz w:val="20"/>
          <w:szCs w:val="20"/>
          <w:lang w:val="en-US"/>
        </w:rPr>
      </w:pPr>
      <w:proofErr w:type="gramStart"/>
      <w:r>
        <w:rPr>
          <w:rFonts w:ascii="Sylfaen" w:hAnsi="Sylfaen" w:cs="Sylfaen"/>
          <w:b/>
          <w:bCs/>
          <w:sz w:val="20"/>
          <w:szCs w:val="20"/>
          <w:lang w:val="en-US"/>
        </w:rPr>
        <w:t xml:space="preserve">ՀՀ  </w:t>
      </w:r>
      <w:proofErr w:type="spellStart"/>
      <w:r>
        <w:rPr>
          <w:rFonts w:ascii="Sylfaen" w:hAnsi="Sylfaen" w:cs="Sylfaen"/>
          <w:b/>
          <w:bCs/>
          <w:sz w:val="20"/>
          <w:szCs w:val="20"/>
          <w:lang w:val="en-US"/>
        </w:rPr>
        <w:t>Լոռու</w:t>
      </w:r>
      <w:proofErr w:type="spellEnd"/>
      <w:proofErr w:type="gramEnd"/>
      <w:r>
        <w:rPr>
          <w:rFonts w:ascii="Sylfaen" w:hAnsi="Sylfaen" w:cs="Sylfaen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 w:cs="Sylfaen"/>
          <w:b/>
          <w:bCs/>
          <w:sz w:val="20"/>
          <w:szCs w:val="20"/>
          <w:lang w:val="en-US"/>
        </w:rPr>
        <w:t>մարզ</w:t>
      </w:r>
      <w:proofErr w:type="spellEnd"/>
      <w:r>
        <w:rPr>
          <w:rFonts w:ascii="Sylfaen" w:hAnsi="Sylfaen" w:cs="Sylfaen"/>
          <w:b/>
          <w:bCs/>
          <w:sz w:val="20"/>
          <w:szCs w:val="20"/>
          <w:lang w:val="en-US"/>
        </w:rPr>
        <w:t xml:space="preserve">,  Ք. </w:t>
      </w:r>
      <w:proofErr w:type="spellStart"/>
      <w:r>
        <w:rPr>
          <w:rFonts w:ascii="Sylfaen" w:hAnsi="Sylfaen" w:cs="Sylfaen"/>
          <w:b/>
          <w:bCs/>
          <w:sz w:val="20"/>
          <w:szCs w:val="20"/>
          <w:lang w:val="en-US"/>
        </w:rPr>
        <w:t>Վանաձոր</w:t>
      </w:r>
      <w:proofErr w:type="spellEnd"/>
      <w:r>
        <w:rPr>
          <w:rFonts w:ascii="Sylfaen" w:hAnsi="Sylfaen" w:cs="Sylfaen"/>
          <w:b/>
          <w:bCs/>
          <w:sz w:val="20"/>
          <w:szCs w:val="20"/>
          <w:lang w:val="en-US"/>
        </w:rPr>
        <w:t xml:space="preserve">, Կ. </w:t>
      </w:r>
      <w:proofErr w:type="spellStart"/>
      <w:proofErr w:type="gramStart"/>
      <w:r>
        <w:rPr>
          <w:rFonts w:ascii="Sylfaen" w:hAnsi="Sylfaen" w:cs="Sylfaen"/>
          <w:b/>
          <w:bCs/>
          <w:sz w:val="20"/>
          <w:szCs w:val="20"/>
          <w:lang w:val="en-US"/>
        </w:rPr>
        <w:t>Դեմիրճյան</w:t>
      </w:r>
      <w:proofErr w:type="spellEnd"/>
      <w:r>
        <w:rPr>
          <w:rFonts w:ascii="Sylfaen" w:hAnsi="Sylfaen" w:cs="Sylfaen"/>
          <w:b/>
          <w:bCs/>
          <w:sz w:val="20"/>
          <w:szCs w:val="20"/>
          <w:lang w:val="en-US"/>
        </w:rPr>
        <w:t xml:space="preserve">  23</w:t>
      </w:r>
      <w:proofErr w:type="gramEnd"/>
      <w:r>
        <w:rPr>
          <w:rFonts w:ascii="Sylfaen" w:hAnsi="Sylfaen" w:cs="Sylfaen"/>
          <w:b/>
          <w:bCs/>
          <w:sz w:val="20"/>
          <w:szCs w:val="20"/>
          <w:lang w:val="en-US"/>
        </w:rPr>
        <w:t xml:space="preserve">/1      </w:t>
      </w:r>
    </w:p>
    <w:p w:rsidR="00F708E0" w:rsidRDefault="00F708E0" w:rsidP="00F708E0">
      <w:pPr>
        <w:spacing w:after="0"/>
        <w:jc w:val="center"/>
        <w:rPr>
          <w:rFonts w:ascii="Russian Text Book" w:hAnsi="Russian Text Book"/>
          <w:b/>
          <w:bCs/>
          <w:sz w:val="20"/>
          <w:szCs w:val="20"/>
          <w:lang w:val="en-US"/>
        </w:rPr>
      </w:pPr>
      <w:r>
        <w:rPr>
          <w:rFonts w:ascii="Russian Times" w:hAnsi="Russian Times"/>
          <w:b/>
          <w:bCs/>
          <w:sz w:val="20"/>
          <w:szCs w:val="20"/>
          <w:lang w:val="en-US"/>
        </w:rPr>
        <w:t xml:space="preserve">ÐÀ </w:t>
      </w:r>
      <w:proofErr w:type="spellStart"/>
      <w:r>
        <w:rPr>
          <w:rFonts w:ascii="Russian Times" w:hAnsi="Russian Times"/>
          <w:b/>
          <w:bCs/>
          <w:sz w:val="20"/>
          <w:szCs w:val="20"/>
          <w:lang w:val="en-US"/>
        </w:rPr>
        <w:t>Ëîðèéñêàÿ</w:t>
      </w:r>
      <w:proofErr w:type="spellEnd"/>
      <w:r>
        <w:rPr>
          <w:rFonts w:ascii="Russian Times" w:hAnsi="Russian Times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Russian Times" w:hAnsi="Russian Times"/>
          <w:b/>
          <w:bCs/>
          <w:sz w:val="20"/>
          <w:szCs w:val="20"/>
          <w:lang w:val="en-US"/>
        </w:rPr>
        <w:t>îáëàñòü</w:t>
      </w:r>
      <w:proofErr w:type="spellEnd"/>
      <w:r>
        <w:rPr>
          <w:rFonts w:ascii="Russian Times" w:hAnsi="Russian Times"/>
          <w:b/>
          <w:bCs/>
          <w:sz w:val="20"/>
          <w:szCs w:val="20"/>
          <w:lang w:val="en-US"/>
        </w:rPr>
        <w:t>, ã. ÂÀÍÀÄÇÎÐ,</w:t>
      </w:r>
      <w:r>
        <w:rPr>
          <w:rFonts w:ascii="Russian Text Book" w:hAnsi="Russian Text Book"/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</w:rPr>
        <w:t>К</w:t>
      </w:r>
      <w:r>
        <w:rPr>
          <w:b/>
          <w:bCs/>
          <w:sz w:val="20"/>
          <w:szCs w:val="20"/>
          <w:lang w:val="en-US"/>
        </w:rPr>
        <w:t>.</w:t>
      </w:r>
      <w:r>
        <w:rPr>
          <w:rFonts w:ascii="Russian Text Book" w:hAnsi="Russian Text Book"/>
          <w:b/>
          <w:b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Дем</w:t>
      </w:r>
      <w:r>
        <w:rPr>
          <w:b/>
          <w:bCs/>
          <w:sz w:val="20"/>
          <w:szCs w:val="20"/>
          <w:lang w:val="en-US"/>
        </w:rPr>
        <w:t>ирчян</w:t>
      </w:r>
      <w:proofErr w:type="spellEnd"/>
      <w:r>
        <w:rPr>
          <w:b/>
          <w:bCs/>
          <w:sz w:val="20"/>
          <w:szCs w:val="20"/>
          <w:lang w:val="en-US"/>
        </w:rPr>
        <w:t xml:space="preserve">  23</w:t>
      </w:r>
      <w:proofErr w:type="gramEnd"/>
      <w:r>
        <w:rPr>
          <w:b/>
          <w:bCs/>
          <w:sz w:val="20"/>
          <w:szCs w:val="20"/>
          <w:lang w:val="en-US"/>
        </w:rPr>
        <w:t xml:space="preserve">/1      </w:t>
      </w:r>
    </w:p>
    <w:p w:rsidR="00F708E0" w:rsidRDefault="00F708E0" w:rsidP="00F708E0">
      <w:pPr>
        <w:spacing w:after="0"/>
        <w:jc w:val="center"/>
        <w:rPr>
          <w:rFonts w:ascii="Arial LatRus" w:hAnsi="Arial LatRus"/>
          <w:b/>
          <w:bCs/>
          <w:sz w:val="20"/>
          <w:szCs w:val="20"/>
          <w:lang w:val="en-US"/>
        </w:rPr>
      </w:pPr>
      <w:r>
        <w:rPr>
          <w:rFonts w:ascii="Russian Text Book" w:hAnsi="Russian Text Book"/>
          <w:b/>
          <w:bCs/>
          <w:sz w:val="20"/>
          <w:szCs w:val="20"/>
          <w:lang w:val="en-US"/>
        </w:rPr>
        <w:t xml:space="preserve">RA   LORI </w:t>
      </w:r>
      <w:proofErr w:type="gramStart"/>
      <w:r>
        <w:rPr>
          <w:rFonts w:ascii="Russian Text Book" w:hAnsi="Russian Text Book"/>
          <w:b/>
          <w:bCs/>
          <w:sz w:val="20"/>
          <w:szCs w:val="20"/>
          <w:lang w:val="en-US"/>
        </w:rPr>
        <w:t>REGION</w:t>
      </w:r>
      <w:r>
        <w:rPr>
          <w:b/>
          <w:bCs/>
          <w:sz w:val="20"/>
          <w:szCs w:val="20"/>
          <w:lang w:val="en-US"/>
        </w:rPr>
        <w:t xml:space="preserve">  VANADZOR</w:t>
      </w:r>
      <w:proofErr w:type="gramEnd"/>
      <w:r>
        <w:rPr>
          <w:b/>
          <w:bCs/>
          <w:sz w:val="20"/>
          <w:szCs w:val="20"/>
          <w:lang w:val="en-US"/>
        </w:rPr>
        <w:t xml:space="preserve"> CITY , K.  </w:t>
      </w:r>
      <w:proofErr w:type="spellStart"/>
      <w:proofErr w:type="gramStart"/>
      <w:r>
        <w:rPr>
          <w:b/>
          <w:bCs/>
          <w:sz w:val="20"/>
          <w:szCs w:val="20"/>
          <w:lang w:val="en-US"/>
        </w:rPr>
        <w:t>Demirchyan</w:t>
      </w:r>
      <w:proofErr w:type="spellEnd"/>
      <w:r>
        <w:rPr>
          <w:b/>
          <w:bCs/>
          <w:sz w:val="20"/>
          <w:szCs w:val="20"/>
          <w:lang w:val="en-US"/>
        </w:rPr>
        <w:t xml:space="preserve">  23</w:t>
      </w:r>
      <w:proofErr w:type="gramEnd"/>
      <w:r>
        <w:rPr>
          <w:b/>
          <w:bCs/>
          <w:sz w:val="20"/>
          <w:szCs w:val="20"/>
          <w:lang w:val="en-US"/>
        </w:rPr>
        <w:t xml:space="preserve">/1   </w:t>
      </w:r>
    </w:p>
    <w:p w:rsidR="0035275F" w:rsidRDefault="00F708E0" w:rsidP="006E0F58">
      <w:pPr>
        <w:spacing w:after="0"/>
        <w:jc w:val="center"/>
        <w:rPr>
          <w:rFonts w:ascii="Arial LatRus" w:hAnsi="Arial LatRus"/>
          <w:b/>
          <w:sz w:val="20"/>
          <w:szCs w:val="20"/>
          <w:lang w:val="en-US"/>
        </w:rPr>
      </w:pPr>
      <w:proofErr w:type="spellStart"/>
      <w:r>
        <w:rPr>
          <w:rFonts w:ascii="Sylfaen" w:hAnsi="Sylfaen" w:cs="Sylfaen"/>
          <w:b/>
          <w:sz w:val="20"/>
          <w:szCs w:val="20"/>
          <w:lang w:val="en-US"/>
        </w:rPr>
        <w:t>Էլ</w:t>
      </w:r>
      <w:proofErr w:type="spellEnd"/>
      <w:r>
        <w:rPr>
          <w:rFonts w:ascii="Sylfaen" w:hAnsi="Sylfaen" w:cs="Sylfaen"/>
          <w:b/>
          <w:sz w:val="20"/>
          <w:szCs w:val="20"/>
          <w:lang w:val="en-US"/>
        </w:rPr>
        <w:t xml:space="preserve">. </w:t>
      </w:r>
      <w:proofErr w:type="spellStart"/>
      <w:r>
        <w:rPr>
          <w:rFonts w:ascii="Sylfaen" w:hAnsi="Sylfaen" w:cs="Sylfaen"/>
          <w:b/>
          <w:sz w:val="20"/>
          <w:szCs w:val="20"/>
          <w:lang w:val="en-US"/>
        </w:rPr>
        <w:t>Փոստ</w:t>
      </w:r>
      <w:proofErr w:type="spellEnd"/>
      <w:r>
        <w:rPr>
          <w:rFonts w:ascii="Sylfaen" w:hAnsi="Sylfaen" w:cs="Sylfaen"/>
          <w:b/>
          <w:sz w:val="20"/>
          <w:szCs w:val="20"/>
          <w:lang w:val="en-US"/>
        </w:rPr>
        <w:t xml:space="preserve"> / </w:t>
      </w:r>
      <w:proofErr w:type="spellStart"/>
      <w:r>
        <w:rPr>
          <w:rFonts w:ascii="Russian Baltica" w:hAnsi="Russian Baltica" w:cs="Sylfaen"/>
          <w:b/>
          <w:sz w:val="20"/>
          <w:szCs w:val="20"/>
          <w:lang w:val="en-US"/>
        </w:rPr>
        <w:t>Ýë</w:t>
      </w:r>
      <w:proofErr w:type="spellEnd"/>
      <w:r>
        <w:rPr>
          <w:rFonts w:ascii="Russian Baltica" w:hAnsi="Russian Baltica" w:cs="Sylfaen"/>
          <w:b/>
          <w:sz w:val="20"/>
          <w:szCs w:val="20"/>
          <w:lang w:val="en-US"/>
        </w:rPr>
        <w:t xml:space="preserve">. </w:t>
      </w:r>
      <w:proofErr w:type="spellStart"/>
      <w:r>
        <w:rPr>
          <w:rFonts w:ascii="Russian Baltica" w:hAnsi="Russian Baltica" w:cs="Sylfaen"/>
          <w:b/>
          <w:sz w:val="20"/>
          <w:szCs w:val="20"/>
          <w:lang w:val="en-US"/>
        </w:rPr>
        <w:t>Ïî÷òà</w:t>
      </w:r>
      <w:proofErr w:type="spellEnd"/>
      <w:r>
        <w:rPr>
          <w:rFonts w:ascii="Russian Text Book" w:hAnsi="Russian Text Book" w:cs="Sylfaen"/>
          <w:b/>
          <w:sz w:val="20"/>
          <w:szCs w:val="20"/>
          <w:lang w:val="en-US"/>
        </w:rPr>
        <w:t xml:space="preserve">/ </w:t>
      </w:r>
      <w:r>
        <w:rPr>
          <w:rFonts w:ascii="Arial LatRus" w:hAnsi="Arial LatRus"/>
          <w:b/>
          <w:sz w:val="20"/>
          <w:szCs w:val="20"/>
          <w:lang w:val="en-US"/>
        </w:rPr>
        <w:t xml:space="preserve"> E-mail: </w:t>
      </w:r>
      <w:hyperlink r:id="rId5" w:history="1">
        <w:r w:rsidR="009C5FEF" w:rsidRPr="00187798">
          <w:rPr>
            <w:rStyle w:val="a6"/>
            <w:rFonts w:ascii="Arial LatRus" w:hAnsi="Arial LatRus"/>
            <w:b/>
            <w:sz w:val="20"/>
            <w:szCs w:val="20"/>
            <w:lang w:val="en-US"/>
          </w:rPr>
          <w:t>museumlori@mail.ru</w:t>
        </w:r>
      </w:hyperlink>
    </w:p>
    <w:p w:rsidR="009C5FEF" w:rsidRDefault="009C5FEF" w:rsidP="009C5FEF">
      <w:pPr>
        <w:spacing w:after="0"/>
        <w:rPr>
          <w:rFonts w:ascii="Arial LatRus" w:hAnsi="Arial LatRus"/>
          <w:b/>
          <w:sz w:val="20"/>
          <w:szCs w:val="20"/>
          <w:lang w:val="en-US"/>
        </w:rPr>
      </w:pPr>
    </w:p>
    <w:p w:rsidR="009C5FEF" w:rsidRDefault="009C5FEF" w:rsidP="009C5FEF">
      <w:pPr>
        <w:spacing w:after="0"/>
        <w:rPr>
          <w:rFonts w:ascii="Arial LatRus" w:hAnsi="Arial LatRus"/>
          <w:b/>
          <w:sz w:val="20"/>
          <w:szCs w:val="20"/>
          <w:lang w:val="en-US"/>
        </w:rPr>
      </w:pPr>
    </w:p>
    <w:p w:rsidR="009C5FEF" w:rsidRDefault="009C5FEF" w:rsidP="009C5FEF">
      <w:pPr>
        <w:spacing w:after="0"/>
        <w:rPr>
          <w:rFonts w:ascii="Sylfaen" w:hAnsi="Sylfaen"/>
          <w:b/>
          <w:sz w:val="20"/>
          <w:szCs w:val="20"/>
        </w:rPr>
      </w:pPr>
      <w:proofErr w:type="spellStart"/>
      <w:r>
        <w:rPr>
          <w:rFonts w:ascii="Sylfaen" w:hAnsi="Sylfaen"/>
          <w:b/>
          <w:sz w:val="20"/>
          <w:szCs w:val="20"/>
        </w:rPr>
        <w:t>Հաստատում</w:t>
      </w:r>
      <w:proofErr w:type="spellEnd"/>
      <w:r>
        <w:rPr>
          <w:rFonts w:ascii="Sylfaen" w:hAnsi="Sylfaen"/>
          <w:b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</w:rPr>
        <w:t>եմ</w:t>
      </w:r>
      <w:proofErr w:type="spellEnd"/>
      <w:r>
        <w:rPr>
          <w:rFonts w:ascii="Sylfaen" w:hAnsi="Sylfaen"/>
          <w:b/>
          <w:sz w:val="20"/>
          <w:szCs w:val="20"/>
        </w:rPr>
        <w:t>՝</w:t>
      </w:r>
    </w:p>
    <w:p w:rsidR="009C5FEF" w:rsidRPr="009C5FEF" w:rsidRDefault="009C5FEF" w:rsidP="009C5FEF">
      <w:pPr>
        <w:spacing w:after="0"/>
        <w:rPr>
          <w:rFonts w:ascii="Sylfaen" w:hAnsi="Sylfaen"/>
          <w:b/>
          <w:color w:val="0000FF"/>
          <w:sz w:val="20"/>
          <w:szCs w:val="20"/>
          <w:u w:val="single"/>
        </w:rPr>
      </w:pPr>
      <w:proofErr w:type="spellStart"/>
      <w:r>
        <w:rPr>
          <w:rFonts w:ascii="Sylfaen" w:hAnsi="Sylfaen"/>
          <w:b/>
          <w:sz w:val="20"/>
          <w:szCs w:val="20"/>
        </w:rPr>
        <w:t>Տնօրեն</w:t>
      </w:r>
      <w:proofErr w:type="spellEnd"/>
      <w:r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</w:r>
      <w:r>
        <w:rPr>
          <w:rFonts w:ascii="Sylfaen" w:hAnsi="Sylfaen"/>
          <w:b/>
          <w:sz w:val="20"/>
          <w:szCs w:val="20"/>
        </w:rPr>
        <w:tab/>
        <w:t>Ա.Ավդալյան</w:t>
      </w:r>
      <w:bookmarkStart w:id="0" w:name="_GoBack"/>
      <w:bookmarkEnd w:id="0"/>
    </w:p>
    <w:sectPr w:rsidR="009C5FEF" w:rsidRPr="009C5FEF" w:rsidSect="000D5202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ext 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4D"/>
    <w:rsid w:val="000A1400"/>
    <w:rsid w:val="00115D3E"/>
    <w:rsid w:val="002E1C5B"/>
    <w:rsid w:val="0035275F"/>
    <w:rsid w:val="005C2679"/>
    <w:rsid w:val="006B34BA"/>
    <w:rsid w:val="006E0F58"/>
    <w:rsid w:val="008650AC"/>
    <w:rsid w:val="009C5FEF"/>
    <w:rsid w:val="00B8574D"/>
    <w:rsid w:val="00CA335C"/>
    <w:rsid w:val="00F7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DB7E"/>
  <w15:docId w15:val="{F7A293D3-FC5C-4A9B-B094-6816D240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D3E"/>
    <w:pPr>
      <w:spacing w:after="80" w:line="240" w:lineRule="auto"/>
      <w:ind w:left="720"/>
      <w:contextualSpacing/>
    </w:pPr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F7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8E0"/>
    <w:rPr>
      <w:rFonts w:ascii="Tahoma" w:hAnsi="Tahoma" w:cs="Tahoma"/>
    </w:rPr>
  </w:style>
  <w:style w:type="character" w:styleId="a6">
    <w:name w:val="Hyperlink"/>
    <w:basedOn w:val="a0"/>
    <w:uiPriority w:val="99"/>
    <w:unhideWhenUsed/>
    <w:rsid w:val="009C5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eumlori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2021-01-21T07:12:00Z</dcterms:created>
  <dcterms:modified xsi:type="dcterms:W3CDTF">2021-01-26T07:32:00Z</dcterms:modified>
</cp:coreProperties>
</file>